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2018/189792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PİRİNÇ BALDO 2,5 KG  (PAKET)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BULGUR 2,5 KG (PAKET)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 500 Gr  (4 PAKET)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 500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TAHİN 1100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 PEKMEZİ 1400G r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 2 KG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 2 KG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 (PLASTİK ŞİŞE) 2 LT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 1 KG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 830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500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 700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1 KG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AMBALAJ KOLİSİ LOGOLU (en az: en 33 cm, Boy 42 cm,yükseklik 35 cm,  Kolinin üzerinde bulunması gereken yazı ve semboller idare tarafından belirtilecektir.)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